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509D89" w14:textId="701041C4" w:rsidR="0011126D" w:rsidRPr="00855F9A" w:rsidRDefault="00256DF3" w:rsidP="00446325">
      <w:pPr>
        <w:spacing w:line="360" w:lineRule="auto"/>
        <w:jc w:val="center"/>
        <w:rPr>
          <w:rFonts w:ascii="Verdana" w:hAnsi="Verdana"/>
          <w:b/>
          <w:sz w:val="20"/>
          <w:szCs w:val="20"/>
          <w:lang w:val="sl-SI"/>
        </w:rPr>
      </w:pPr>
    </w:p>
    <w:p w14:paraId="2B86AC81" w14:textId="69BA7972" w:rsidR="00B25564" w:rsidRPr="00855F9A" w:rsidRDefault="00B25564" w:rsidP="004463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55F9A">
        <w:rPr>
          <w:rFonts w:ascii="Verdana" w:hAnsi="Verdana"/>
          <w:b/>
          <w:sz w:val="20"/>
          <w:szCs w:val="20"/>
          <w:lang w:val="sl-SI"/>
        </w:rPr>
        <w:t>OBRAZEC PONUDBA</w:t>
      </w:r>
    </w:p>
    <w:p w14:paraId="27ED2984" w14:textId="77777777" w:rsidR="00B25564" w:rsidRPr="00855F9A" w:rsidRDefault="00B25564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3AB7EBFF" w14:textId="68949A37" w:rsidR="00D47CEB" w:rsidRPr="00855F9A" w:rsidRDefault="00D47CEB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55F9A">
        <w:rPr>
          <w:rFonts w:ascii="Verdana" w:hAnsi="Verdana"/>
          <w:b/>
          <w:sz w:val="20"/>
          <w:szCs w:val="20"/>
          <w:lang w:val="sl-SI"/>
        </w:rPr>
        <w:t xml:space="preserve">PODATKI O PONUDNIKU </w:t>
      </w:r>
    </w:p>
    <w:p w14:paraId="568BE90E" w14:textId="50789C32" w:rsidR="00D47CEB" w:rsidRPr="00855F9A" w:rsidRDefault="00D47CEB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681"/>
        <w:gridCol w:w="5373"/>
      </w:tblGrid>
      <w:tr w:rsidR="00D47CEB" w:rsidRPr="00855F9A" w14:paraId="34CA3745" w14:textId="77777777" w:rsidTr="004A62A5">
        <w:tc>
          <w:tcPr>
            <w:tcW w:w="3681" w:type="dxa"/>
          </w:tcPr>
          <w:p w14:paraId="7DD8A637" w14:textId="2F3FCEAA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Naziv </w:t>
            </w:r>
          </w:p>
        </w:tc>
        <w:tc>
          <w:tcPr>
            <w:tcW w:w="5373" w:type="dxa"/>
          </w:tcPr>
          <w:p w14:paraId="7B6D8D14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3EA77C97" w14:textId="77777777" w:rsidTr="004A62A5">
        <w:tc>
          <w:tcPr>
            <w:tcW w:w="3681" w:type="dxa"/>
          </w:tcPr>
          <w:p w14:paraId="4CB72769" w14:textId="66239D7D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Sedež </w:t>
            </w:r>
          </w:p>
        </w:tc>
        <w:tc>
          <w:tcPr>
            <w:tcW w:w="5373" w:type="dxa"/>
          </w:tcPr>
          <w:p w14:paraId="296FBCB7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649EDC6D" w14:textId="77777777" w:rsidTr="004A62A5">
        <w:tc>
          <w:tcPr>
            <w:tcW w:w="3681" w:type="dxa"/>
          </w:tcPr>
          <w:p w14:paraId="67C69871" w14:textId="02254DE1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Matična številka </w:t>
            </w:r>
          </w:p>
        </w:tc>
        <w:tc>
          <w:tcPr>
            <w:tcW w:w="5373" w:type="dxa"/>
          </w:tcPr>
          <w:p w14:paraId="48D31379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2EE64C67" w14:textId="77777777" w:rsidTr="004A62A5">
        <w:tc>
          <w:tcPr>
            <w:tcW w:w="3681" w:type="dxa"/>
          </w:tcPr>
          <w:p w14:paraId="3A638AF7" w14:textId="3609EEF6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Davčna številka </w:t>
            </w:r>
          </w:p>
        </w:tc>
        <w:tc>
          <w:tcPr>
            <w:tcW w:w="5373" w:type="dxa"/>
          </w:tcPr>
          <w:p w14:paraId="17D704F8" w14:textId="2E8E37D9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602B4576" w14:textId="77777777" w:rsidTr="004A62A5">
        <w:tc>
          <w:tcPr>
            <w:tcW w:w="3681" w:type="dxa"/>
          </w:tcPr>
          <w:p w14:paraId="540DC8A2" w14:textId="5A655631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Davčni zavezanec </w:t>
            </w:r>
          </w:p>
        </w:tc>
        <w:tc>
          <w:tcPr>
            <w:tcW w:w="5373" w:type="dxa"/>
          </w:tcPr>
          <w:p w14:paraId="2FD6D80D" w14:textId="56D1DE45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>da  /  ne (obkrožite)</w:t>
            </w:r>
          </w:p>
        </w:tc>
      </w:tr>
      <w:tr w:rsidR="00D47CEB" w:rsidRPr="00855F9A" w14:paraId="6ED9D4EB" w14:textId="77777777" w:rsidTr="004A62A5">
        <w:tc>
          <w:tcPr>
            <w:tcW w:w="3681" w:type="dxa"/>
          </w:tcPr>
          <w:p w14:paraId="7714986E" w14:textId="198BD952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Zakoniti zastopnik </w:t>
            </w:r>
          </w:p>
        </w:tc>
        <w:tc>
          <w:tcPr>
            <w:tcW w:w="5373" w:type="dxa"/>
          </w:tcPr>
          <w:p w14:paraId="6C28A89F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1DC98637" w14:textId="77777777" w:rsidTr="004A62A5">
        <w:tc>
          <w:tcPr>
            <w:tcW w:w="3681" w:type="dxa"/>
          </w:tcPr>
          <w:p w14:paraId="643530C9" w14:textId="1905CF13" w:rsidR="00D47CEB" w:rsidRPr="00855F9A" w:rsidRDefault="00855F9A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>E</w:t>
            </w:r>
            <w:r w:rsidR="00D47CEB"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lektronski naslov zakonitega zastopnika </w:t>
            </w:r>
          </w:p>
        </w:tc>
        <w:tc>
          <w:tcPr>
            <w:tcW w:w="5373" w:type="dxa"/>
          </w:tcPr>
          <w:p w14:paraId="679D6F73" w14:textId="08400620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0A64BDEF" w14:textId="77777777" w:rsidTr="004A62A5">
        <w:tc>
          <w:tcPr>
            <w:tcW w:w="3681" w:type="dxa"/>
          </w:tcPr>
          <w:p w14:paraId="56124306" w14:textId="549F9EBA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 xml:space="preserve">Kontaktna oseba ponudnika </w:t>
            </w:r>
          </w:p>
        </w:tc>
        <w:tc>
          <w:tcPr>
            <w:tcW w:w="5373" w:type="dxa"/>
          </w:tcPr>
          <w:p w14:paraId="15A231FF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  <w:tr w:rsidR="00D47CEB" w:rsidRPr="00855F9A" w14:paraId="1631C0C1" w14:textId="77777777" w:rsidTr="004A62A5">
        <w:tc>
          <w:tcPr>
            <w:tcW w:w="3681" w:type="dxa"/>
          </w:tcPr>
          <w:p w14:paraId="40495041" w14:textId="1A582F9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b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b/>
                <w:sz w:val="20"/>
                <w:szCs w:val="20"/>
                <w:lang w:val="sl-SI"/>
              </w:rPr>
              <w:t>Elektronski naslov kontaktne osebe</w:t>
            </w:r>
          </w:p>
        </w:tc>
        <w:tc>
          <w:tcPr>
            <w:tcW w:w="5373" w:type="dxa"/>
          </w:tcPr>
          <w:p w14:paraId="5798A654" w14:textId="7777777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</w:p>
        </w:tc>
      </w:tr>
    </w:tbl>
    <w:p w14:paraId="3E0D0966" w14:textId="4C48E1B2" w:rsidR="00D47CEB" w:rsidRPr="00855F9A" w:rsidRDefault="00D47CEB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</w:p>
    <w:p w14:paraId="23074155" w14:textId="0EE5C573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Na podlagi besedila Razpisa o javnem zbiranju ponudb za oddajo stvarnega premoženja javnega zavoda Loški muzej Škofja Loka v najem podajamo naslednjo ponudbo: </w:t>
      </w:r>
    </w:p>
    <w:p w14:paraId="37A76292" w14:textId="2B7D448C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FBB6999" w14:textId="645EF1DD" w:rsidR="00D47CEB" w:rsidRPr="00855F9A" w:rsidRDefault="00D47CEB" w:rsidP="00446325">
      <w:pPr>
        <w:spacing w:line="360" w:lineRule="auto"/>
        <w:jc w:val="both"/>
        <w:rPr>
          <w:rFonts w:ascii="Verdana" w:hAnsi="Verdana"/>
          <w:b/>
          <w:sz w:val="20"/>
          <w:szCs w:val="20"/>
          <w:lang w:val="sl-SI"/>
        </w:rPr>
      </w:pPr>
      <w:r w:rsidRPr="00855F9A">
        <w:rPr>
          <w:rFonts w:ascii="Verdana" w:hAnsi="Verdana"/>
          <w:b/>
          <w:sz w:val="20"/>
          <w:szCs w:val="20"/>
          <w:lang w:val="sl-SI"/>
        </w:rPr>
        <w:t xml:space="preserve">Številka ponudbe: </w:t>
      </w:r>
    </w:p>
    <w:p w14:paraId="4362FBC4" w14:textId="47615DC7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27"/>
        <w:gridCol w:w="4527"/>
      </w:tblGrid>
      <w:tr w:rsidR="00D47CEB" w:rsidRPr="00855F9A" w14:paraId="767D207E" w14:textId="77777777" w:rsidTr="00D47CEB">
        <w:tc>
          <w:tcPr>
            <w:tcW w:w="4527" w:type="dxa"/>
          </w:tcPr>
          <w:p w14:paraId="7BDD1958" w14:textId="720326B7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 xml:space="preserve">Vrednost mesečne najemnine </w:t>
            </w:r>
          </w:p>
        </w:tc>
        <w:tc>
          <w:tcPr>
            <w:tcW w:w="4527" w:type="dxa"/>
          </w:tcPr>
          <w:p w14:paraId="6C222F4A" w14:textId="55BAF9E5" w:rsidR="00D47CEB" w:rsidRPr="00855F9A" w:rsidRDefault="00D47CEB" w:rsidP="00446325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 xml:space="preserve">..... EUR </w:t>
            </w:r>
          </w:p>
        </w:tc>
      </w:tr>
      <w:tr w:rsidR="00D47CEB" w:rsidRPr="00855F9A" w14:paraId="5E4534BE" w14:textId="77777777" w:rsidTr="00D47CEB">
        <w:tc>
          <w:tcPr>
            <w:tcW w:w="4527" w:type="dxa"/>
          </w:tcPr>
          <w:p w14:paraId="39BD18D1" w14:textId="2DD68584" w:rsidR="00D47CEB" w:rsidRPr="00855F9A" w:rsidRDefault="00D47CEB" w:rsidP="00446325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 xml:space="preserve">Vrednost letne najemnine </w:t>
            </w:r>
          </w:p>
        </w:tc>
        <w:tc>
          <w:tcPr>
            <w:tcW w:w="4527" w:type="dxa"/>
          </w:tcPr>
          <w:p w14:paraId="266DD305" w14:textId="0D88AE23" w:rsidR="00D47CEB" w:rsidRPr="00855F9A" w:rsidRDefault="00D47CEB" w:rsidP="00446325">
            <w:pPr>
              <w:spacing w:line="360" w:lineRule="auto"/>
              <w:jc w:val="right"/>
              <w:rPr>
                <w:rFonts w:ascii="Verdana" w:hAnsi="Verdana"/>
                <w:sz w:val="20"/>
                <w:szCs w:val="20"/>
                <w:lang w:val="sl-SI"/>
              </w:rPr>
            </w:pPr>
            <w:r w:rsidRPr="00855F9A">
              <w:rPr>
                <w:rFonts w:ascii="Verdana" w:hAnsi="Verdana"/>
                <w:sz w:val="20"/>
                <w:szCs w:val="20"/>
                <w:lang w:val="sl-SI"/>
              </w:rPr>
              <w:t xml:space="preserve">..... EUR </w:t>
            </w:r>
          </w:p>
        </w:tc>
      </w:tr>
    </w:tbl>
    <w:p w14:paraId="7D577162" w14:textId="19CCF126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74139B45" w14:textId="77D00954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Prilagamo naslednje </w:t>
      </w:r>
      <w:r w:rsidRPr="00855F9A">
        <w:rPr>
          <w:rFonts w:ascii="Verdana" w:hAnsi="Verdana"/>
          <w:b/>
          <w:sz w:val="20"/>
          <w:szCs w:val="20"/>
          <w:lang w:val="sl-SI"/>
        </w:rPr>
        <w:t>dokumente za oceno ponudb</w:t>
      </w:r>
      <w:r w:rsidR="001E47FA" w:rsidRPr="00855F9A">
        <w:rPr>
          <w:rFonts w:ascii="Verdana" w:hAnsi="Verdana"/>
          <w:b/>
          <w:sz w:val="20"/>
          <w:szCs w:val="20"/>
          <w:lang w:val="sl-SI"/>
        </w:rPr>
        <w:t>e</w:t>
      </w:r>
      <w:r w:rsidRPr="00855F9A">
        <w:rPr>
          <w:rFonts w:ascii="Verdana" w:hAnsi="Verdana"/>
          <w:b/>
          <w:sz w:val="20"/>
          <w:szCs w:val="20"/>
          <w:lang w:val="sl-SI"/>
        </w:rPr>
        <w:t xml:space="preserve"> skladno z merilom</w:t>
      </w:r>
      <w:r w:rsidRPr="00855F9A">
        <w:rPr>
          <w:rFonts w:ascii="Verdana" w:hAnsi="Verdana"/>
          <w:sz w:val="20"/>
          <w:szCs w:val="20"/>
          <w:lang w:val="sl-SI"/>
        </w:rPr>
        <w:t>:</w:t>
      </w:r>
    </w:p>
    <w:p w14:paraId="0F6B3E16" w14:textId="284EED9C" w:rsidR="00D47CEB" w:rsidRPr="00855F9A" w:rsidRDefault="00EB4C31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Predlog 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CGP lokala </w:t>
      </w:r>
    </w:p>
    <w:p w14:paraId="5A22116B" w14:textId="5E06F62D" w:rsidR="00D47CEB" w:rsidRPr="00855F9A" w:rsidRDefault="00EB4C31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Predlog obratovalnega časa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 lokala </w:t>
      </w:r>
    </w:p>
    <w:p w14:paraId="6B070C9E" w14:textId="29158253" w:rsidR="00D47CEB" w:rsidRPr="00855F9A" w:rsidRDefault="00EB4C31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Predlog g</w:t>
      </w:r>
      <w:r w:rsidR="00D47CEB" w:rsidRPr="00855F9A">
        <w:rPr>
          <w:rFonts w:ascii="Verdana" w:hAnsi="Verdana"/>
          <w:sz w:val="20"/>
          <w:szCs w:val="20"/>
          <w:lang w:val="sl-SI"/>
        </w:rPr>
        <w:t>ostinsk</w:t>
      </w:r>
      <w:r w:rsidRPr="00855F9A">
        <w:rPr>
          <w:rFonts w:ascii="Verdana" w:hAnsi="Verdana"/>
          <w:sz w:val="20"/>
          <w:szCs w:val="20"/>
          <w:lang w:val="sl-SI"/>
        </w:rPr>
        <w:t>e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 ponudb</w:t>
      </w:r>
      <w:r w:rsidRPr="00855F9A">
        <w:rPr>
          <w:rFonts w:ascii="Verdana" w:hAnsi="Verdana"/>
          <w:sz w:val="20"/>
          <w:szCs w:val="20"/>
          <w:lang w:val="sl-SI"/>
        </w:rPr>
        <w:t>e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 lokala (predmet in cene)</w:t>
      </w:r>
    </w:p>
    <w:p w14:paraId="2BAAC3EA" w14:textId="27B2D52F" w:rsidR="00D47CEB" w:rsidRPr="00855F9A" w:rsidRDefault="003E073C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Predlog </w:t>
      </w:r>
      <w:r w:rsidR="00D47CEB" w:rsidRPr="00855F9A">
        <w:rPr>
          <w:rFonts w:ascii="Verdana" w:hAnsi="Verdana"/>
          <w:sz w:val="20"/>
          <w:szCs w:val="20"/>
          <w:lang w:val="sl-SI"/>
        </w:rPr>
        <w:t>s</w:t>
      </w:r>
      <w:r w:rsidRPr="00855F9A">
        <w:rPr>
          <w:rFonts w:ascii="Verdana" w:hAnsi="Verdana"/>
          <w:sz w:val="20"/>
          <w:szCs w:val="20"/>
          <w:lang w:val="sl-SI"/>
        </w:rPr>
        <w:t>p</w:t>
      </w:r>
      <w:r w:rsidR="00D47CEB" w:rsidRPr="00855F9A">
        <w:rPr>
          <w:rFonts w:ascii="Verdana" w:hAnsi="Verdana"/>
          <w:sz w:val="20"/>
          <w:szCs w:val="20"/>
          <w:lang w:val="sl-SI"/>
        </w:rPr>
        <w:t xml:space="preserve">remljevalnega program lokala </w:t>
      </w:r>
    </w:p>
    <w:p w14:paraId="6DDEB7CB" w14:textId="6668B58E" w:rsidR="00D47CEB" w:rsidRPr="00855F9A" w:rsidRDefault="00D47CEB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Predlogi skupnih projektov lokala z upravljavcem</w:t>
      </w:r>
    </w:p>
    <w:p w14:paraId="10587B9F" w14:textId="6C951B17" w:rsidR="00D47CEB" w:rsidRPr="00855F9A" w:rsidRDefault="00D47CEB" w:rsidP="00446325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Predlogi za obnovo oziroma preureditev lokala</w:t>
      </w:r>
      <w:r w:rsidR="00F04EED" w:rsidRPr="00855F9A">
        <w:rPr>
          <w:rFonts w:ascii="Verdana" w:hAnsi="Verdana"/>
          <w:sz w:val="20"/>
          <w:szCs w:val="20"/>
          <w:lang w:val="sl-SI"/>
        </w:rPr>
        <w:t xml:space="preserve"> (skica ali druga oblika predloge)</w:t>
      </w:r>
    </w:p>
    <w:p w14:paraId="44C3206E" w14:textId="544FEB8D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190C6DFF" w14:textId="5B5BF47A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Prilagamo naslednje </w:t>
      </w:r>
      <w:r w:rsidRPr="00855F9A">
        <w:rPr>
          <w:rFonts w:ascii="Verdana" w:hAnsi="Verdana"/>
          <w:b/>
          <w:sz w:val="20"/>
          <w:szCs w:val="20"/>
          <w:lang w:val="sl-SI"/>
        </w:rPr>
        <w:t xml:space="preserve">dokumente za </w:t>
      </w:r>
      <w:r w:rsidR="00F04EED" w:rsidRPr="00855F9A">
        <w:rPr>
          <w:rFonts w:ascii="Verdana" w:hAnsi="Verdana"/>
          <w:b/>
          <w:sz w:val="20"/>
          <w:szCs w:val="20"/>
          <w:lang w:val="sl-SI"/>
        </w:rPr>
        <w:t>dokazovanje izpolnjevanja</w:t>
      </w:r>
      <w:r w:rsidRPr="00855F9A">
        <w:rPr>
          <w:rFonts w:ascii="Verdana" w:hAnsi="Verdana"/>
          <w:b/>
          <w:sz w:val="20"/>
          <w:szCs w:val="20"/>
          <w:lang w:val="sl-SI"/>
        </w:rPr>
        <w:t xml:space="preserve"> zahtevanih pogojev</w:t>
      </w:r>
      <w:r w:rsidRPr="00855F9A">
        <w:rPr>
          <w:rFonts w:ascii="Verdana" w:hAnsi="Verdana"/>
          <w:sz w:val="20"/>
          <w:szCs w:val="20"/>
          <w:lang w:val="sl-SI"/>
        </w:rPr>
        <w:t>:</w:t>
      </w:r>
    </w:p>
    <w:p w14:paraId="4273BA26" w14:textId="6FAD22F3" w:rsidR="00F04EED" w:rsidRPr="00855F9A" w:rsidRDefault="00F04EED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>Ustanovitveni akt ponudnika</w:t>
      </w:r>
    </w:p>
    <w:p w14:paraId="337B4641" w14:textId="65AA6DAB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>Lastna izjava ponudnika - za izpolnjevanje pogojev št. 2, 3, 4, 5,</w:t>
      </w:r>
      <w:r w:rsidR="00DD0AA4" w:rsidRPr="00855F9A">
        <w:rPr>
          <w:rFonts w:ascii="Verdana" w:hAnsi="Verdana"/>
          <w:sz w:val="20"/>
          <w:lang w:val="sl-SI"/>
        </w:rPr>
        <w:t xml:space="preserve"> 8, 10,</w:t>
      </w:r>
      <w:r w:rsidRPr="00855F9A">
        <w:rPr>
          <w:rFonts w:ascii="Verdana" w:hAnsi="Verdana"/>
          <w:sz w:val="20"/>
          <w:lang w:val="sl-SI"/>
        </w:rPr>
        <w:t xml:space="preserve"> 11</w:t>
      </w:r>
    </w:p>
    <w:p w14:paraId="1B42FD4A" w14:textId="77777777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lastRenderedPageBreak/>
        <w:t xml:space="preserve">Potrdilo o solventnosti s strani Okrožnega sodišča </w:t>
      </w:r>
    </w:p>
    <w:p w14:paraId="73FBB2E8" w14:textId="77777777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>Potrdilo o nekaznovanosti Ministrstva za pravosodje</w:t>
      </w:r>
    </w:p>
    <w:p w14:paraId="1A0B62DF" w14:textId="77777777" w:rsidR="00D47CEB" w:rsidRPr="00855F9A" w:rsidRDefault="00D47CEB" w:rsidP="00446325">
      <w:pPr>
        <w:pStyle w:val="Odstavekseznama"/>
        <w:numPr>
          <w:ilvl w:val="1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za ponudnika </w:t>
      </w:r>
    </w:p>
    <w:p w14:paraId="41DCD0C4" w14:textId="77777777" w:rsidR="00D47CEB" w:rsidRPr="00855F9A" w:rsidRDefault="00D47CEB" w:rsidP="00446325">
      <w:pPr>
        <w:pStyle w:val="Odstavekseznama"/>
        <w:numPr>
          <w:ilvl w:val="1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>za zakonitega zastopnika / zakonite zastopnike ponudnika</w:t>
      </w:r>
    </w:p>
    <w:p w14:paraId="4F41BB2E" w14:textId="77777777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Potrdilo o ogledu </w:t>
      </w:r>
    </w:p>
    <w:p w14:paraId="27B6B498" w14:textId="77777777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Izjava ponudnika o sprejemanju pogojev </w:t>
      </w:r>
    </w:p>
    <w:p w14:paraId="273AFFBD" w14:textId="6C74BD45" w:rsidR="00D47CEB" w:rsidRPr="00855F9A" w:rsidRDefault="00D47CEB" w:rsidP="00446325">
      <w:pPr>
        <w:pStyle w:val="Odstavekseznama"/>
        <w:numPr>
          <w:ilvl w:val="0"/>
          <w:numId w:val="2"/>
        </w:numPr>
        <w:spacing w:line="360" w:lineRule="auto"/>
        <w:jc w:val="both"/>
        <w:rPr>
          <w:rFonts w:ascii="Verdana" w:hAnsi="Verdana"/>
          <w:sz w:val="20"/>
          <w:lang w:val="sl-SI"/>
        </w:rPr>
      </w:pPr>
      <w:r w:rsidRPr="00855F9A">
        <w:rPr>
          <w:rFonts w:ascii="Verdana" w:hAnsi="Verdana"/>
          <w:sz w:val="20"/>
          <w:lang w:val="sl-SI"/>
        </w:rPr>
        <w:t xml:space="preserve">Potrdilo o neblokadi transakcijskih računov </w:t>
      </w:r>
    </w:p>
    <w:p w14:paraId="60B6D47D" w14:textId="10B3BF36" w:rsidR="00D47CEB" w:rsidRPr="00855F9A" w:rsidRDefault="00D47CEB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5ABB2EB1" w14:textId="3928EE2E" w:rsidR="00446325" w:rsidRPr="00855F9A" w:rsidRDefault="00446325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>S podpisom ponudbe izjavljamo, da smo prebrali celoten razpis o javnem zbiranju ponudb za oddajo stvarnega premoženja javnega zavoda Loški muzej Škofja Loka in nanj nimamo pripomb. S podpisom tudi zagotavljamo, da izpolnjuje</w:t>
      </w:r>
      <w:r w:rsidR="00855F9A">
        <w:rPr>
          <w:rFonts w:ascii="Verdana" w:hAnsi="Verdana"/>
          <w:sz w:val="20"/>
          <w:szCs w:val="20"/>
          <w:lang w:val="sl-SI"/>
        </w:rPr>
        <w:t>mo vse zahtevane pogoje upravlj</w:t>
      </w:r>
      <w:r w:rsidRPr="00855F9A">
        <w:rPr>
          <w:rFonts w:ascii="Verdana" w:hAnsi="Verdana"/>
          <w:sz w:val="20"/>
          <w:szCs w:val="20"/>
          <w:lang w:val="sl-SI"/>
        </w:rPr>
        <w:t xml:space="preserve">avca, za katera prilagamo ustrezna dokazila. </w:t>
      </w:r>
    </w:p>
    <w:p w14:paraId="11EEC4D9" w14:textId="77777777" w:rsidR="00446325" w:rsidRPr="00855F9A" w:rsidRDefault="00446325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2A053A37" w14:textId="6BF4D5BC" w:rsidR="00856C4C" w:rsidRPr="00855F9A" w:rsidRDefault="00856C4C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KRAJ IN DATUM: </w:t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  <w:t xml:space="preserve">Ime in priimek pooblaščene osebe: </w:t>
      </w:r>
    </w:p>
    <w:p w14:paraId="2AB884BC" w14:textId="28AA156D" w:rsidR="00856C4C" w:rsidRPr="00855F9A" w:rsidRDefault="00856C4C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</w:p>
    <w:p w14:paraId="2004C427" w14:textId="1D206B28" w:rsidR="00856C4C" w:rsidRPr="00855F9A" w:rsidRDefault="00856C4C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</w:r>
      <w:r w:rsidRPr="00855F9A">
        <w:rPr>
          <w:rFonts w:ascii="Verdana" w:hAnsi="Verdana"/>
          <w:sz w:val="20"/>
          <w:szCs w:val="20"/>
          <w:lang w:val="sl-SI"/>
        </w:rPr>
        <w:tab/>
        <w:t xml:space="preserve">Podpis pooblaščene osebe: </w:t>
      </w:r>
    </w:p>
    <w:p w14:paraId="7FBBA336" w14:textId="5C714BF9" w:rsidR="00856C4C" w:rsidRPr="00855F9A" w:rsidRDefault="00856C4C" w:rsidP="00446325">
      <w:pPr>
        <w:spacing w:line="360" w:lineRule="auto"/>
        <w:jc w:val="both"/>
        <w:rPr>
          <w:rFonts w:ascii="Verdana" w:hAnsi="Verdana"/>
          <w:sz w:val="20"/>
          <w:szCs w:val="20"/>
          <w:lang w:val="sl-SI"/>
        </w:rPr>
      </w:pPr>
    </w:p>
    <w:p w14:paraId="017C64F4" w14:textId="2265CB4D" w:rsidR="00856C4C" w:rsidRPr="00855F9A" w:rsidRDefault="00856C4C" w:rsidP="00446325">
      <w:pPr>
        <w:spacing w:line="360" w:lineRule="auto"/>
        <w:jc w:val="center"/>
        <w:rPr>
          <w:rFonts w:ascii="Verdana" w:hAnsi="Verdana"/>
          <w:sz w:val="20"/>
          <w:szCs w:val="20"/>
          <w:lang w:val="sl-SI"/>
        </w:rPr>
      </w:pPr>
      <w:r w:rsidRPr="00855F9A">
        <w:rPr>
          <w:rFonts w:ascii="Verdana" w:hAnsi="Verdana"/>
          <w:sz w:val="20"/>
          <w:szCs w:val="20"/>
          <w:lang w:val="sl-SI"/>
        </w:rPr>
        <w:t xml:space="preserve">žig </w:t>
      </w:r>
    </w:p>
    <w:p w14:paraId="3BB59898" w14:textId="5DA5CE43" w:rsidR="00446325" w:rsidRPr="00855F9A" w:rsidRDefault="00446325" w:rsidP="00256DF3">
      <w:pPr>
        <w:spacing w:line="360" w:lineRule="auto"/>
        <w:rPr>
          <w:rFonts w:ascii="Verdana" w:hAnsi="Verdana"/>
          <w:sz w:val="20"/>
          <w:szCs w:val="20"/>
          <w:lang w:val="sl-SI"/>
        </w:rPr>
      </w:pPr>
      <w:bookmarkStart w:id="0" w:name="_GoBack"/>
      <w:bookmarkEnd w:id="0"/>
    </w:p>
    <w:sectPr w:rsidR="00446325" w:rsidRPr="00855F9A" w:rsidSect="00E86740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95E2" w14:textId="77777777" w:rsidR="00FF1209" w:rsidRDefault="00FF1209" w:rsidP="00D47CEB">
      <w:r>
        <w:separator/>
      </w:r>
    </w:p>
  </w:endnote>
  <w:endnote w:type="continuationSeparator" w:id="0">
    <w:p w14:paraId="50FE95F3" w14:textId="77777777" w:rsidR="00FF1209" w:rsidRDefault="00FF1209" w:rsidP="00D47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D4487" w14:textId="1C02406F" w:rsidR="009D06D7" w:rsidRPr="009D06D7" w:rsidRDefault="009D06D7">
    <w:pPr>
      <w:pStyle w:val="Noga"/>
      <w:jc w:val="center"/>
      <w:rPr>
        <w:rFonts w:ascii="Verdana" w:hAnsi="Verdana"/>
        <w:color w:val="808080" w:themeColor="background1" w:themeShade="80"/>
        <w:sz w:val="14"/>
        <w:szCs w:val="14"/>
      </w:rPr>
    </w:pPr>
    <w:r>
      <w:rPr>
        <w:rFonts w:ascii="Verdana" w:hAnsi="Verdana"/>
        <w:color w:val="808080" w:themeColor="background1" w:themeShade="80"/>
        <w:sz w:val="14"/>
        <w:szCs w:val="14"/>
      </w:rPr>
      <w:t>Stran</w:t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9D06D7">
      <w:rPr>
        <w:rFonts w:ascii="Verdana" w:hAnsi="Verdana"/>
        <w:color w:val="808080" w:themeColor="background1" w:themeShade="80"/>
        <w:sz w:val="14"/>
        <w:szCs w:val="14"/>
      </w:rPr>
      <w:instrText xml:space="preserve"> PAGE  \* Arabic  \* MERGEFORMAT </w:instrTex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256DF3">
      <w:rPr>
        <w:rFonts w:ascii="Verdana" w:hAnsi="Verdana"/>
        <w:noProof/>
        <w:color w:val="808080" w:themeColor="background1" w:themeShade="80"/>
        <w:sz w:val="14"/>
        <w:szCs w:val="14"/>
      </w:rPr>
      <w:t>1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end"/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>
      <w:rPr>
        <w:rFonts w:ascii="Verdana" w:hAnsi="Verdana"/>
        <w:color w:val="808080" w:themeColor="background1" w:themeShade="80"/>
        <w:sz w:val="14"/>
        <w:szCs w:val="14"/>
      </w:rPr>
      <w:t>od</w:t>
    </w:r>
    <w:r w:rsidRPr="009D06D7">
      <w:rPr>
        <w:rFonts w:ascii="Verdana" w:hAnsi="Verdana"/>
        <w:color w:val="808080" w:themeColor="background1" w:themeShade="80"/>
        <w:sz w:val="14"/>
        <w:szCs w:val="14"/>
      </w:rPr>
      <w:t xml:space="preserve"> 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begin"/>
    </w:r>
    <w:r w:rsidRPr="009D06D7">
      <w:rPr>
        <w:rFonts w:ascii="Verdana" w:hAnsi="Verdana"/>
        <w:color w:val="808080" w:themeColor="background1" w:themeShade="80"/>
        <w:sz w:val="14"/>
        <w:szCs w:val="14"/>
      </w:rPr>
      <w:instrText xml:space="preserve"> NUMPAGES  \* Arabic  \* MERGEFORMAT </w:instrTex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separate"/>
    </w:r>
    <w:r w:rsidR="00256DF3">
      <w:rPr>
        <w:rFonts w:ascii="Verdana" w:hAnsi="Verdana"/>
        <w:noProof/>
        <w:color w:val="808080" w:themeColor="background1" w:themeShade="80"/>
        <w:sz w:val="14"/>
        <w:szCs w:val="14"/>
      </w:rPr>
      <w:t>2</w:t>
    </w:r>
    <w:r w:rsidRPr="009D06D7">
      <w:rPr>
        <w:rFonts w:ascii="Verdana" w:hAnsi="Verdana"/>
        <w:color w:val="808080" w:themeColor="background1" w:themeShade="80"/>
        <w:sz w:val="14"/>
        <w:szCs w:val="14"/>
      </w:rPr>
      <w:fldChar w:fldCharType="end"/>
    </w:r>
  </w:p>
  <w:p w14:paraId="4375744F" w14:textId="77777777" w:rsidR="009D06D7" w:rsidRPr="009D06D7" w:rsidRDefault="009D06D7">
    <w:pPr>
      <w:pStyle w:val="Noga"/>
      <w:rPr>
        <w:rFonts w:ascii="Verdana" w:hAnsi="Verdana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860FE1" w14:textId="77777777" w:rsidR="00FF1209" w:rsidRDefault="00FF1209" w:rsidP="00D47CEB">
      <w:r>
        <w:separator/>
      </w:r>
    </w:p>
  </w:footnote>
  <w:footnote w:type="continuationSeparator" w:id="0">
    <w:p w14:paraId="53504980" w14:textId="77777777" w:rsidR="00FF1209" w:rsidRDefault="00FF1209" w:rsidP="00D47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EA370" w14:textId="77777777" w:rsidR="00C83086" w:rsidRPr="00113622" w:rsidRDefault="00D47CEB" w:rsidP="00C83086">
    <w:pPr>
      <w:pStyle w:val="Glava"/>
      <w:tabs>
        <w:tab w:val="left" w:pos="5923"/>
      </w:tabs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Loški muzej Škofja Loka 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774090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Razpis o javnem zbiranju ponud</w:t>
    </w:r>
  </w:p>
  <w:p w14:paraId="2EC01EBC" w14:textId="5F0261D8" w:rsidR="00D47CEB" w:rsidRPr="00113622" w:rsidRDefault="00C83086" w:rsidP="00C83086">
    <w:pPr>
      <w:pStyle w:val="Glava"/>
      <w:rPr>
        <w:rFonts w:ascii="Verdana" w:hAnsi="Verdana"/>
        <w:color w:val="808080" w:themeColor="background1" w:themeShade="80"/>
        <w:sz w:val="14"/>
        <w:szCs w:val="14"/>
        <w:lang w:val="sl-SI"/>
      </w:rPr>
    </w:pP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 xml:space="preserve">Št. </w:t>
    </w:r>
    <w:r w:rsidR="000F1EB5" w:rsidRPr="000F1EB5">
      <w:rPr>
        <w:rFonts w:ascii="Verdana" w:hAnsi="Verdana"/>
        <w:color w:val="808080" w:themeColor="background1" w:themeShade="80"/>
        <w:sz w:val="14"/>
        <w:szCs w:val="14"/>
        <w:lang w:val="sl-SI"/>
      </w:rPr>
      <w:t>906-3/2019</w:t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ab/>
    </w:r>
    <w:r w:rsidR="00D47CEB" w:rsidRPr="00113622">
      <w:rPr>
        <w:rFonts w:ascii="Verdana" w:hAnsi="Verdana"/>
        <w:color w:val="808080" w:themeColor="background1" w:themeShade="80"/>
        <w:sz w:val="14"/>
        <w:szCs w:val="14"/>
        <w:lang w:val="sl-SI"/>
      </w:rPr>
      <w:t>Za oddajo stvarnega premoženja v najem</w:t>
    </w:r>
  </w:p>
  <w:p w14:paraId="0629B2A6" w14:textId="61608B52" w:rsidR="00D47CEB" w:rsidRPr="00113622" w:rsidRDefault="00D47CEB" w:rsidP="00D47CEB">
    <w:pPr>
      <w:pStyle w:val="Glava"/>
      <w:rPr>
        <w:rFonts w:ascii="Verdana" w:hAnsi="Verdana"/>
        <w:color w:val="808080" w:themeColor="background1" w:themeShade="80"/>
        <w:sz w:val="16"/>
        <w:szCs w:val="16"/>
        <w:lang w:val="sl-SI"/>
      </w:rPr>
    </w:pPr>
    <w:r w:rsidRPr="00774090">
      <w:rPr>
        <w:rFonts w:ascii="Verdana" w:hAnsi="Verdana"/>
        <w:color w:val="808080" w:themeColor="background1" w:themeShade="80"/>
        <w:sz w:val="16"/>
        <w:szCs w:val="16"/>
        <w:lang w:val="sl-SI"/>
      </w:rPr>
      <w:tab/>
    </w:r>
    <w:r w:rsidRPr="00774090">
      <w:rPr>
        <w:rFonts w:ascii="Verdana" w:hAnsi="Verdana"/>
        <w:color w:val="808080" w:themeColor="background1" w:themeShade="80"/>
        <w:sz w:val="16"/>
        <w:szCs w:val="16"/>
        <w:lang w:val="sl-SI"/>
      </w:rPr>
      <w:tab/>
    </w:r>
  </w:p>
  <w:p w14:paraId="2A2ED293" w14:textId="39DF204E" w:rsidR="00D47CEB" w:rsidRPr="00113622" w:rsidRDefault="00D47CEB" w:rsidP="00D47CEB">
    <w:pPr>
      <w:pStyle w:val="Glava"/>
      <w:jc w:val="center"/>
      <w:rPr>
        <w:rFonts w:ascii="Verdana" w:hAnsi="Verdana"/>
        <w:b/>
        <w:color w:val="808080" w:themeColor="background1" w:themeShade="80"/>
        <w:sz w:val="16"/>
        <w:szCs w:val="16"/>
      </w:rPr>
    </w:pPr>
    <w:r w:rsidRPr="00113622">
      <w:rPr>
        <w:rFonts w:ascii="Verdana" w:hAnsi="Verdana"/>
        <w:b/>
        <w:color w:val="808080" w:themeColor="background1" w:themeShade="80"/>
        <w:sz w:val="16"/>
        <w:szCs w:val="16"/>
      </w:rPr>
      <w:t>Ponudbena dokum</w:t>
    </w:r>
    <w:r w:rsidR="00774090" w:rsidRPr="00113622">
      <w:rPr>
        <w:rFonts w:ascii="Verdana" w:hAnsi="Verdana"/>
        <w:b/>
        <w:color w:val="808080" w:themeColor="background1" w:themeShade="80"/>
        <w:sz w:val="16"/>
        <w:szCs w:val="16"/>
      </w:rPr>
      <w:t>e</w:t>
    </w:r>
    <w:r w:rsidRPr="00113622">
      <w:rPr>
        <w:rFonts w:ascii="Verdana" w:hAnsi="Verdana"/>
        <w:b/>
        <w:color w:val="808080" w:themeColor="background1" w:themeShade="80"/>
        <w:sz w:val="16"/>
        <w:szCs w:val="16"/>
      </w:rPr>
      <w:t>ntacija</w:t>
    </w:r>
  </w:p>
  <w:p w14:paraId="295D225C" w14:textId="77777777" w:rsidR="00645F90" w:rsidRPr="00774090" w:rsidRDefault="00645F90" w:rsidP="00D47CEB">
    <w:pPr>
      <w:pStyle w:val="Glava"/>
      <w:jc w:val="center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652C3"/>
    <w:multiLevelType w:val="hybridMultilevel"/>
    <w:tmpl w:val="7810589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81514"/>
    <w:multiLevelType w:val="hybridMultilevel"/>
    <w:tmpl w:val="99E67354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E7863"/>
    <w:multiLevelType w:val="hybridMultilevel"/>
    <w:tmpl w:val="6886349A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71CD"/>
    <w:multiLevelType w:val="hybridMultilevel"/>
    <w:tmpl w:val="3C5E6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0C0840"/>
    <w:multiLevelType w:val="hybridMultilevel"/>
    <w:tmpl w:val="58368E3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B040D"/>
    <w:multiLevelType w:val="hybridMultilevel"/>
    <w:tmpl w:val="3F680624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327E49"/>
    <w:multiLevelType w:val="hybridMultilevel"/>
    <w:tmpl w:val="195E75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BC5157"/>
    <w:multiLevelType w:val="hybridMultilevel"/>
    <w:tmpl w:val="81CE331C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3326E8"/>
    <w:multiLevelType w:val="hybridMultilevel"/>
    <w:tmpl w:val="771ABFFC"/>
    <w:lvl w:ilvl="0" w:tplc="E1287C9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2E026F"/>
    <w:multiLevelType w:val="hybridMultilevel"/>
    <w:tmpl w:val="414EDAC6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E73912"/>
    <w:multiLevelType w:val="hybridMultilevel"/>
    <w:tmpl w:val="505A0988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66BAF"/>
    <w:multiLevelType w:val="hybridMultilevel"/>
    <w:tmpl w:val="D644A652"/>
    <w:lvl w:ilvl="0" w:tplc="9760A26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10"/>
  </w:num>
  <w:num w:numId="6">
    <w:abstractNumId w:val="1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CEB"/>
    <w:rsid w:val="000C4569"/>
    <w:rsid w:val="000F1EB5"/>
    <w:rsid w:val="00113622"/>
    <w:rsid w:val="00165717"/>
    <w:rsid w:val="001E47FA"/>
    <w:rsid w:val="00256DF3"/>
    <w:rsid w:val="002E6C8B"/>
    <w:rsid w:val="00302630"/>
    <w:rsid w:val="0034289D"/>
    <w:rsid w:val="003E073C"/>
    <w:rsid w:val="00431081"/>
    <w:rsid w:val="00446325"/>
    <w:rsid w:val="004523E6"/>
    <w:rsid w:val="00457768"/>
    <w:rsid w:val="004851EC"/>
    <w:rsid w:val="004A62A5"/>
    <w:rsid w:val="005864ED"/>
    <w:rsid w:val="005A54EA"/>
    <w:rsid w:val="00645F90"/>
    <w:rsid w:val="00655841"/>
    <w:rsid w:val="007356AA"/>
    <w:rsid w:val="00774090"/>
    <w:rsid w:val="008028C5"/>
    <w:rsid w:val="0081368D"/>
    <w:rsid w:val="00837DFE"/>
    <w:rsid w:val="00847839"/>
    <w:rsid w:val="00855F9A"/>
    <w:rsid w:val="00856C4C"/>
    <w:rsid w:val="00877F99"/>
    <w:rsid w:val="00893522"/>
    <w:rsid w:val="00895BB4"/>
    <w:rsid w:val="008C6E06"/>
    <w:rsid w:val="008E5249"/>
    <w:rsid w:val="00976A9B"/>
    <w:rsid w:val="009C741C"/>
    <w:rsid w:val="009D06D7"/>
    <w:rsid w:val="009D39C0"/>
    <w:rsid w:val="009D3B0B"/>
    <w:rsid w:val="00A00A92"/>
    <w:rsid w:val="00A13E70"/>
    <w:rsid w:val="00A66186"/>
    <w:rsid w:val="00A723FC"/>
    <w:rsid w:val="00A770FD"/>
    <w:rsid w:val="00AC2618"/>
    <w:rsid w:val="00B25564"/>
    <w:rsid w:val="00BA5EF3"/>
    <w:rsid w:val="00C4104C"/>
    <w:rsid w:val="00C4758B"/>
    <w:rsid w:val="00C83086"/>
    <w:rsid w:val="00CA6F21"/>
    <w:rsid w:val="00CC4D66"/>
    <w:rsid w:val="00CE2067"/>
    <w:rsid w:val="00CE4DDE"/>
    <w:rsid w:val="00D47CEB"/>
    <w:rsid w:val="00DD0AA4"/>
    <w:rsid w:val="00E05866"/>
    <w:rsid w:val="00E434F7"/>
    <w:rsid w:val="00E554FE"/>
    <w:rsid w:val="00E86740"/>
    <w:rsid w:val="00EB1F8E"/>
    <w:rsid w:val="00EB4C31"/>
    <w:rsid w:val="00F04EED"/>
    <w:rsid w:val="00F4101C"/>
    <w:rsid w:val="00F66001"/>
    <w:rsid w:val="00F90460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3D25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47C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7CEB"/>
  </w:style>
  <w:style w:type="paragraph" w:styleId="Noga">
    <w:name w:val="footer"/>
    <w:basedOn w:val="Navaden"/>
    <w:link w:val="NogaZnak"/>
    <w:uiPriority w:val="99"/>
    <w:unhideWhenUsed/>
    <w:rsid w:val="00D47C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47CEB"/>
  </w:style>
  <w:style w:type="table" w:styleId="Tabelamrea">
    <w:name w:val="Table Grid"/>
    <w:basedOn w:val="Navadnatabela"/>
    <w:uiPriority w:val="39"/>
    <w:rsid w:val="00D4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D47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D47CEB"/>
    <w:pPr>
      <w:tabs>
        <w:tab w:val="center" w:pos="4680"/>
        <w:tab w:val="right" w:pos="936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47CEB"/>
  </w:style>
  <w:style w:type="paragraph" w:styleId="Noga">
    <w:name w:val="footer"/>
    <w:basedOn w:val="Navaden"/>
    <w:link w:val="NogaZnak"/>
    <w:uiPriority w:val="99"/>
    <w:unhideWhenUsed/>
    <w:rsid w:val="00D47CEB"/>
    <w:pPr>
      <w:tabs>
        <w:tab w:val="center" w:pos="4680"/>
        <w:tab w:val="right" w:pos="9360"/>
      </w:tabs>
    </w:pPr>
  </w:style>
  <w:style w:type="character" w:customStyle="1" w:styleId="NogaZnak">
    <w:name w:val="Noga Znak"/>
    <w:basedOn w:val="Privzetapisavaodstavka"/>
    <w:link w:val="Noga"/>
    <w:uiPriority w:val="99"/>
    <w:rsid w:val="00D47CEB"/>
  </w:style>
  <w:style w:type="table" w:styleId="Tabelamrea">
    <w:name w:val="Table Grid"/>
    <w:basedOn w:val="Navadnatabela"/>
    <w:uiPriority w:val="39"/>
    <w:rsid w:val="00D4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72"/>
    <w:qFormat/>
    <w:rsid w:val="00D47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6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Volgemut</dc:creator>
  <cp:lastModifiedBy>Marija Demšar</cp:lastModifiedBy>
  <cp:revision>2</cp:revision>
  <dcterms:created xsi:type="dcterms:W3CDTF">2019-06-11T13:21:00Z</dcterms:created>
  <dcterms:modified xsi:type="dcterms:W3CDTF">2019-06-11T13:21:00Z</dcterms:modified>
</cp:coreProperties>
</file>